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AC0EE2" w:rsidRDefault="00030688">
      <w:pPr>
        <w:rPr>
          <w:sz w:val="20"/>
        </w:rPr>
      </w:pPr>
      <w:bookmarkStart w:id="0" w:name="_GoBack"/>
      <w:bookmarkEnd w:id="0"/>
      <w:r>
        <w:rPr>
          <w:noProof/>
          <w:sz w:val="20"/>
        </w:rPr>
        <w:pict>
          <v:shapetype id="_x0000_t202" coordsize="21600,21600" o:spt="202" path="m0,0l0,21600,21600,21600,21600,0xe">
            <v:stroke joinstyle="miter"/>
            <v:path gradientshapeok="t" o:connecttype="rect"/>
          </v:shapetype>
          <v:shape id="_x0000_s1030" type="#_x0000_t202" style="position:absolute;margin-left:284.4pt;margin-top:7.85pt;width:165.6pt;height:36pt;z-index:251659776" o:allowincell="f" fillcolor="silver">
            <v:textbox>
              <w:txbxContent>
                <w:p w:rsidR="002E4906" w:rsidRDefault="002E4906">
                  <w:pPr>
                    <w:rPr>
                      <w:b/>
                    </w:rPr>
                  </w:pPr>
                  <w:r>
                    <w:rPr>
                      <w:b/>
                    </w:rPr>
                    <w:t xml:space="preserve">Candidate Ref: </w:t>
                  </w:r>
                </w:p>
                <w:p w:rsidR="002E4906" w:rsidRDefault="002E4906">
                  <w:pPr>
                    <w:rPr>
                      <w:b/>
                      <w:sz w:val="6"/>
                    </w:rPr>
                  </w:pPr>
                </w:p>
                <w:p w:rsidR="002E4906" w:rsidRDefault="001E6A6C">
                  <w:r>
                    <w:rPr>
                      <w:b/>
                    </w:rPr>
                    <w:t xml:space="preserve">Position Ref: </w:t>
                  </w:r>
                  <w:r w:rsidR="00993EFC">
                    <w:rPr>
                      <w:b/>
                    </w:rPr>
                    <w:t>/  /</w:t>
                  </w:r>
                </w:p>
              </w:txbxContent>
            </v:textbox>
          </v:shape>
        </w:pict>
      </w:r>
    </w:p>
    <w:p w:rsidR="00AC0EE2" w:rsidRDefault="00AC0EE2">
      <w:pPr>
        <w:rPr>
          <w:sz w:val="20"/>
        </w:rPr>
      </w:pPr>
    </w:p>
    <w:p w:rsidR="00AC0EE2" w:rsidRDefault="00AC0EE2">
      <w:pPr>
        <w:rPr>
          <w:sz w:val="20"/>
        </w:rPr>
      </w:pPr>
    </w:p>
    <w:p w:rsidR="00AC0EE2" w:rsidRDefault="00030688">
      <w:pPr>
        <w:rPr>
          <w:sz w:val="20"/>
        </w:rPr>
      </w:pPr>
      <w:r>
        <w:rPr>
          <w:noProof/>
        </w:rPr>
        <w:pict>
          <v:shape id="_x0000_s1029" type="#_x0000_t202" style="position:absolute;margin-left:284.4pt;margin-top:5.05pt;width:165.6pt;height:28.8pt;z-index:251658752" o:allowincell="f">
            <v:textbox>
              <w:txbxContent>
                <w:p w:rsidR="002E4906" w:rsidRDefault="002E4906">
                  <w:pPr>
                    <w:ind w:left="-426" w:right="-625" w:hanging="283"/>
                    <w:jc w:val="right"/>
                    <w:rPr>
                      <w:sz w:val="16"/>
                    </w:rPr>
                  </w:pPr>
                </w:p>
                <w:p w:rsidR="002E4906" w:rsidRDefault="002E4906">
                  <w:pPr>
                    <w:ind w:left="-426" w:right="-625" w:hanging="426"/>
                    <w:jc w:val="center"/>
                    <w:rPr>
                      <w:sz w:val="20"/>
                    </w:rPr>
                  </w:pPr>
                  <w:r>
                    <w:rPr>
                      <w:sz w:val="20"/>
                    </w:rPr>
                    <w:t>Male ____ Female ____</w:t>
                  </w:r>
                </w:p>
                <w:p w:rsidR="002E4906" w:rsidRDefault="002E4906"/>
              </w:txbxContent>
            </v:textbox>
            <w10:wrap type="square"/>
          </v:shape>
        </w:pict>
      </w:r>
    </w:p>
    <w:p w:rsidR="00AC0EE2" w:rsidRDefault="00AC0EE2">
      <w:pPr>
        <w:ind w:left="-426" w:right="-625" w:hanging="426"/>
        <w:rPr>
          <w:b/>
          <w:sz w:val="28"/>
          <w:u w:val="single"/>
        </w:rPr>
      </w:pPr>
      <w:r>
        <w:rPr>
          <w:sz w:val="20"/>
        </w:rPr>
        <w:t xml:space="preserve">                   </w:t>
      </w:r>
      <w:r>
        <w:rPr>
          <w:b/>
          <w:sz w:val="28"/>
          <w:u w:val="single"/>
        </w:rPr>
        <w:t xml:space="preserve">EQUALITY OF OPPORTUNITY                                                                                                       </w:t>
      </w:r>
      <w:r>
        <w:rPr>
          <w:b/>
          <w:sz w:val="28"/>
        </w:rPr>
        <w:tab/>
      </w:r>
      <w:r>
        <w:rPr>
          <w:b/>
          <w:sz w:val="28"/>
        </w:rPr>
        <w:tab/>
      </w:r>
      <w:r>
        <w:rPr>
          <w:b/>
          <w:sz w:val="28"/>
        </w:rPr>
        <w:tab/>
      </w:r>
      <w:r>
        <w:rPr>
          <w:b/>
          <w:sz w:val="28"/>
        </w:rPr>
        <w:tab/>
      </w:r>
      <w:r>
        <w:rPr>
          <w:b/>
          <w:sz w:val="28"/>
        </w:rPr>
        <w:tab/>
      </w:r>
      <w:r>
        <w:rPr>
          <w:b/>
          <w:sz w:val="28"/>
        </w:rPr>
        <w:tab/>
      </w:r>
    </w:p>
    <w:p w:rsidR="00AC0EE2" w:rsidRDefault="00AC0EE2">
      <w:pPr>
        <w:pBdr>
          <w:top w:val="single" w:sz="4" w:space="1" w:color="auto"/>
          <w:left w:val="single" w:sz="4" w:space="4" w:color="auto"/>
          <w:bottom w:val="single" w:sz="4" w:space="1" w:color="auto"/>
          <w:right w:val="single" w:sz="4" w:space="4" w:color="auto"/>
        </w:pBdr>
        <w:ind w:left="-426" w:right="-625" w:hanging="426"/>
        <w:rPr>
          <w:sz w:val="16"/>
        </w:rPr>
      </w:pPr>
    </w:p>
    <w:p w:rsidR="00AC0EE2" w:rsidRDefault="00AC0EE2">
      <w:pPr>
        <w:pBdr>
          <w:top w:val="single" w:sz="4" w:space="1" w:color="auto"/>
          <w:left w:val="single" w:sz="4" w:space="4" w:color="auto"/>
          <w:bottom w:val="single" w:sz="4" w:space="1" w:color="auto"/>
          <w:right w:val="single" w:sz="4" w:space="4" w:color="auto"/>
        </w:pBdr>
        <w:ind w:left="-426" w:right="-625" w:hanging="426"/>
        <w:rPr>
          <w:sz w:val="22"/>
        </w:rPr>
      </w:pPr>
      <w:r>
        <w:rPr>
          <w:sz w:val="22"/>
        </w:rPr>
        <w:t>We are an Equal Opportunities Employer</w:t>
      </w:r>
      <w:r>
        <w:rPr>
          <w:b/>
          <w:sz w:val="22"/>
        </w:rPr>
        <w:t>.</w:t>
      </w:r>
    </w:p>
    <w:p w:rsidR="00AC0EE2" w:rsidRDefault="00AC0EE2">
      <w:pPr>
        <w:pBdr>
          <w:top w:val="single" w:sz="4" w:space="1" w:color="auto"/>
          <w:left w:val="single" w:sz="4" w:space="4" w:color="auto"/>
          <w:bottom w:val="single" w:sz="4" w:space="1" w:color="auto"/>
          <w:right w:val="single" w:sz="4" w:space="4" w:color="auto"/>
        </w:pBdr>
        <w:ind w:left="-426" w:right="-625" w:hanging="426"/>
        <w:rPr>
          <w:sz w:val="16"/>
        </w:rPr>
      </w:pPr>
    </w:p>
    <w:p w:rsidR="00AC0EE2" w:rsidRDefault="00AC0EE2">
      <w:pPr>
        <w:pStyle w:val="BlockText"/>
      </w:pPr>
      <w:r>
        <w:t>In accordance with the Fair Employment (Monitoring) Regulations (NI) 1999, indicate your community background by ticking the appropriate box below.</w:t>
      </w:r>
    </w:p>
    <w:p w:rsidR="00AC0EE2" w:rsidRDefault="00AC0EE2">
      <w:pPr>
        <w:pBdr>
          <w:top w:val="single" w:sz="4" w:space="1" w:color="auto"/>
          <w:left w:val="single" w:sz="4" w:space="4" w:color="auto"/>
          <w:bottom w:val="single" w:sz="4" w:space="1" w:color="auto"/>
          <w:right w:val="single" w:sz="4" w:space="4" w:color="auto"/>
        </w:pBdr>
        <w:ind w:left="-426" w:right="-625" w:hanging="426"/>
        <w:rPr>
          <w:sz w:val="16"/>
        </w:rPr>
      </w:pPr>
    </w:p>
    <w:p w:rsidR="00AC0EE2" w:rsidRDefault="00030688">
      <w:pPr>
        <w:pBdr>
          <w:top w:val="single" w:sz="4" w:space="1" w:color="auto"/>
          <w:left w:val="single" w:sz="4" w:space="4" w:color="auto"/>
          <w:bottom w:val="single" w:sz="4" w:space="1" w:color="auto"/>
          <w:right w:val="single" w:sz="4" w:space="4" w:color="auto"/>
        </w:pBdr>
        <w:ind w:left="-426" w:right="-625" w:hanging="426"/>
        <w:rPr>
          <w:sz w:val="22"/>
        </w:rPr>
      </w:pPr>
      <w:r>
        <w:rPr>
          <w:noProof/>
          <w:sz w:val="22"/>
        </w:rPr>
        <w:pict>
          <v:rect id="_x0000_s1026" style="position:absolute;left:0;text-align:left;margin-left:313.2pt;margin-top:2.65pt;width:21.6pt;height:14.4pt;z-index:251655680" o:allowincell="f"/>
        </w:pict>
      </w:r>
      <w:r w:rsidR="00AC0EE2">
        <w:rPr>
          <w:sz w:val="22"/>
        </w:rPr>
        <w:t>Member of the Protestant community</w:t>
      </w:r>
    </w:p>
    <w:p w:rsidR="00AC0EE2" w:rsidRDefault="00AC0EE2">
      <w:pPr>
        <w:pBdr>
          <w:top w:val="single" w:sz="4" w:space="1" w:color="auto"/>
          <w:left w:val="single" w:sz="4" w:space="4" w:color="auto"/>
          <w:bottom w:val="single" w:sz="4" w:space="1" w:color="auto"/>
          <w:right w:val="single" w:sz="4" w:space="4" w:color="auto"/>
        </w:pBdr>
        <w:ind w:left="-426" w:right="-625" w:hanging="426"/>
        <w:rPr>
          <w:sz w:val="16"/>
        </w:rPr>
      </w:pPr>
    </w:p>
    <w:p w:rsidR="00AC0EE2" w:rsidRDefault="00030688">
      <w:pPr>
        <w:pBdr>
          <w:top w:val="single" w:sz="4" w:space="1" w:color="auto"/>
          <w:left w:val="single" w:sz="4" w:space="4" w:color="auto"/>
          <w:bottom w:val="single" w:sz="4" w:space="1" w:color="auto"/>
          <w:right w:val="single" w:sz="4" w:space="4" w:color="auto"/>
        </w:pBdr>
        <w:ind w:left="-426" w:right="-625" w:hanging="426"/>
        <w:rPr>
          <w:sz w:val="22"/>
        </w:rPr>
      </w:pPr>
      <w:r>
        <w:rPr>
          <w:noProof/>
          <w:sz w:val="22"/>
        </w:rPr>
        <w:pict>
          <v:rect id="_x0000_s1027" style="position:absolute;left:0;text-align:left;margin-left:313.2pt;margin-top:3.85pt;width:21.6pt;height:14.4pt;z-index:251656704" o:allowincell="f"/>
        </w:pict>
      </w:r>
      <w:r w:rsidR="00AC0EE2">
        <w:rPr>
          <w:sz w:val="22"/>
        </w:rPr>
        <w:t>Member of the Roman Catholic community</w:t>
      </w:r>
    </w:p>
    <w:p w:rsidR="00AC0EE2" w:rsidRDefault="00AC0EE2">
      <w:pPr>
        <w:pBdr>
          <w:top w:val="single" w:sz="4" w:space="1" w:color="auto"/>
          <w:left w:val="single" w:sz="4" w:space="4" w:color="auto"/>
          <w:bottom w:val="single" w:sz="4" w:space="1" w:color="auto"/>
          <w:right w:val="single" w:sz="4" w:space="4" w:color="auto"/>
        </w:pBdr>
        <w:ind w:left="-426" w:right="-625" w:hanging="426"/>
        <w:rPr>
          <w:sz w:val="16"/>
        </w:rPr>
      </w:pPr>
    </w:p>
    <w:p w:rsidR="00AC0EE2" w:rsidRDefault="00030688">
      <w:pPr>
        <w:pBdr>
          <w:top w:val="single" w:sz="4" w:space="1" w:color="auto"/>
          <w:left w:val="single" w:sz="4" w:space="4" w:color="auto"/>
          <w:bottom w:val="single" w:sz="4" w:space="1" w:color="auto"/>
          <w:right w:val="single" w:sz="4" w:space="4" w:color="auto"/>
        </w:pBdr>
        <w:ind w:left="-426" w:right="-625" w:hanging="426"/>
        <w:rPr>
          <w:sz w:val="22"/>
        </w:rPr>
      </w:pPr>
      <w:r>
        <w:rPr>
          <w:noProof/>
          <w:sz w:val="22"/>
        </w:rPr>
        <w:pict>
          <v:rect id="_x0000_s1028" style="position:absolute;left:0;text-align:left;margin-left:313.2pt;margin-top:5.1pt;width:21.6pt;height:14.4pt;z-index:251657728" o:allowincell="f"/>
        </w:pict>
      </w:r>
      <w:r w:rsidR="00AC0EE2">
        <w:rPr>
          <w:sz w:val="22"/>
        </w:rPr>
        <w:t>Member of neither the Protestant nor the</w:t>
      </w:r>
    </w:p>
    <w:p w:rsidR="00AC0EE2" w:rsidRDefault="00AC0EE2">
      <w:pPr>
        <w:pBdr>
          <w:top w:val="single" w:sz="4" w:space="1" w:color="auto"/>
          <w:left w:val="single" w:sz="4" w:space="4" w:color="auto"/>
          <w:bottom w:val="single" w:sz="4" w:space="1" w:color="auto"/>
          <w:right w:val="single" w:sz="4" w:space="4" w:color="auto"/>
        </w:pBdr>
        <w:ind w:left="-426" w:right="-625" w:hanging="426"/>
        <w:rPr>
          <w:sz w:val="22"/>
        </w:rPr>
      </w:pPr>
      <w:r>
        <w:rPr>
          <w:sz w:val="22"/>
        </w:rPr>
        <w:t>Roman Catholic community</w:t>
      </w:r>
    </w:p>
    <w:p w:rsidR="00AC0EE2" w:rsidRDefault="00AC0EE2">
      <w:pPr>
        <w:pStyle w:val="BodyText"/>
        <w:pBdr>
          <w:top w:val="single" w:sz="4" w:space="1" w:color="auto"/>
          <w:left w:val="single" w:sz="4" w:space="4" w:color="auto"/>
          <w:bottom w:val="single" w:sz="4" w:space="1" w:color="auto"/>
          <w:right w:val="single" w:sz="4" w:space="4" w:color="auto"/>
        </w:pBdr>
        <w:ind w:left="-426" w:right="-625" w:hanging="426"/>
        <w:rPr>
          <w:rFonts w:ascii="Arial" w:hAnsi="Arial"/>
          <w:sz w:val="16"/>
        </w:rPr>
      </w:pPr>
    </w:p>
    <w:p w:rsidR="00AC0EE2" w:rsidRDefault="00AC0EE2">
      <w:pPr>
        <w:pStyle w:val="BodyText"/>
        <w:pBdr>
          <w:top w:val="none" w:sz="0" w:space="0" w:color="auto"/>
          <w:left w:val="none" w:sz="0" w:space="0" w:color="auto"/>
          <w:bottom w:val="none" w:sz="0" w:space="0" w:color="auto"/>
          <w:right w:val="none" w:sz="0" w:space="0" w:color="auto"/>
        </w:pBdr>
        <w:ind w:left="-426" w:right="-625" w:hanging="426"/>
        <w:rPr>
          <w:rFonts w:ascii="Arial" w:hAnsi="Arial"/>
          <w:b/>
          <w:sz w:val="22"/>
        </w:rPr>
      </w:pPr>
    </w:p>
    <w:p w:rsidR="00AC0EE2" w:rsidRDefault="00AC0EE2">
      <w:pPr>
        <w:pStyle w:val="BodyText"/>
        <w:pBdr>
          <w:top w:val="single" w:sz="4" w:space="1" w:color="auto"/>
          <w:left w:val="single" w:sz="4" w:space="4" w:color="auto"/>
          <w:bottom w:val="single" w:sz="4" w:space="1" w:color="auto"/>
          <w:right w:val="single" w:sz="4" w:space="4" w:color="auto"/>
        </w:pBdr>
        <w:ind w:left="-426" w:right="-625" w:hanging="426"/>
        <w:rPr>
          <w:rFonts w:ascii="Arial" w:hAnsi="Arial"/>
          <w:b/>
          <w:sz w:val="16"/>
        </w:rPr>
      </w:pPr>
    </w:p>
    <w:p w:rsidR="00AC0EE2" w:rsidRDefault="00AC0EE2">
      <w:pPr>
        <w:pStyle w:val="BodyText"/>
        <w:pBdr>
          <w:top w:val="single" w:sz="4" w:space="1" w:color="auto"/>
          <w:left w:val="single" w:sz="4" w:space="4" w:color="auto"/>
          <w:bottom w:val="single" w:sz="4" w:space="1" w:color="auto"/>
          <w:right w:val="single" w:sz="4" w:space="4" w:color="auto"/>
        </w:pBdr>
        <w:ind w:left="-426" w:right="-625" w:hanging="426"/>
        <w:rPr>
          <w:rFonts w:ascii="Arial" w:hAnsi="Arial"/>
          <w:sz w:val="22"/>
        </w:rPr>
      </w:pPr>
      <w:r>
        <w:rPr>
          <w:rFonts w:ascii="Arial" w:hAnsi="Arial"/>
          <w:b/>
          <w:sz w:val="22"/>
        </w:rPr>
        <w:t>My Nationality is</w:t>
      </w:r>
      <w:r>
        <w:rPr>
          <w:rFonts w:ascii="Arial" w:hAnsi="Arial"/>
          <w:sz w:val="22"/>
        </w:rPr>
        <w:t>: _____________________</w:t>
      </w:r>
    </w:p>
    <w:p w:rsidR="00AC0EE2" w:rsidRDefault="00AC0EE2">
      <w:pPr>
        <w:pStyle w:val="BodyText"/>
        <w:pBdr>
          <w:top w:val="single" w:sz="4" w:space="1" w:color="auto"/>
          <w:left w:val="single" w:sz="4" w:space="4" w:color="auto"/>
          <w:bottom w:val="single" w:sz="4" w:space="1" w:color="auto"/>
          <w:right w:val="single" w:sz="4" w:space="4" w:color="auto"/>
        </w:pBdr>
        <w:ind w:left="-426" w:right="-625" w:hanging="426"/>
        <w:rPr>
          <w:rFonts w:ascii="Arial" w:hAnsi="Arial"/>
          <w:sz w:val="16"/>
        </w:rPr>
      </w:pPr>
    </w:p>
    <w:p w:rsidR="00AC0EE2" w:rsidRDefault="00AC0EE2">
      <w:pPr>
        <w:pStyle w:val="BodyText"/>
        <w:pBdr>
          <w:top w:val="single" w:sz="4" w:space="1" w:color="auto"/>
          <w:left w:val="single" w:sz="4" w:space="4" w:color="auto"/>
          <w:bottom w:val="single" w:sz="4" w:space="1" w:color="auto"/>
          <w:right w:val="single" w:sz="4" w:space="4" w:color="auto"/>
        </w:pBdr>
        <w:ind w:left="-851" w:right="-625" w:hanging="1"/>
        <w:rPr>
          <w:rFonts w:ascii="Arial" w:hAnsi="Arial"/>
          <w:sz w:val="22"/>
        </w:rPr>
      </w:pPr>
      <w:r>
        <w:rPr>
          <w:rFonts w:ascii="Arial" w:hAnsi="Arial"/>
          <w:sz w:val="22"/>
        </w:rPr>
        <w:t>In asking this question, we want to assure applicants that the information provided will only be used to promote equality of opportunity for applicants and employees on the basis of their Nationality.</w:t>
      </w:r>
    </w:p>
    <w:p w:rsidR="00AC0EE2" w:rsidRDefault="00AC0EE2">
      <w:pPr>
        <w:pStyle w:val="BodyText"/>
        <w:pBdr>
          <w:top w:val="single" w:sz="4" w:space="1" w:color="auto"/>
          <w:left w:val="single" w:sz="4" w:space="4" w:color="auto"/>
          <w:bottom w:val="single" w:sz="4" w:space="1" w:color="auto"/>
          <w:right w:val="single" w:sz="4" w:space="4" w:color="auto"/>
        </w:pBdr>
        <w:ind w:left="-426" w:right="-625" w:hanging="426"/>
        <w:rPr>
          <w:rFonts w:ascii="Arial" w:hAnsi="Arial"/>
          <w:sz w:val="16"/>
        </w:rPr>
      </w:pPr>
    </w:p>
    <w:p w:rsidR="00AC0EE2" w:rsidRDefault="00AC0EE2">
      <w:pPr>
        <w:pStyle w:val="BodyText"/>
        <w:pBdr>
          <w:top w:val="none" w:sz="0" w:space="0" w:color="auto"/>
          <w:left w:val="none" w:sz="0" w:space="0" w:color="auto"/>
          <w:bottom w:val="none" w:sz="0" w:space="0" w:color="auto"/>
          <w:right w:val="none" w:sz="0" w:space="0" w:color="auto"/>
        </w:pBdr>
        <w:ind w:left="-426" w:right="-625" w:hanging="426"/>
        <w:rPr>
          <w:rFonts w:ascii="Arial" w:hAnsi="Arial"/>
          <w:b/>
          <w:sz w:val="22"/>
        </w:rPr>
      </w:pPr>
    </w:p>
    <w:p w:rsidR="00AC0EE2" w:rsidRDefault="00AC0EE2">
      <w:pPr>
        <w:pStyle w:val="BodyText"/>
        <w:pBdr>
          <w:top w:val="single" w:sz="4" w:space="1" w:color="auto"/>
          <w:left w:val="single" w:sz="4" w:space="4" w:color="auto"/>
          <w:bottom w:val="single" w:sz="4" w:space="1" w:color="auto"/>
          <w:right w:val="single" w:sz="4" w:space="4" w:color="auto"/>
        </w:pBdr>
        <w:ind w:left="-426" w:right="-625" w:hanging="426"/>
        <w:rPr>
          <w:rFonts w:ascii="Arial" w:hAnsi="Arial"/>
          <w:b/>
          <w:sz w:val="16"/>
        </w:rPr>
      </w:pPr>
    </w:p>
    <w:p w:rsidR="00AC0EE2" w:rsidRDefault="00AC0EE2">
      <w:pPr>
        <w:pStyle w:val="BodyText"/>
        <w:pBdr>
          <w:top w:val="single" w:sz="4" w:space="1" w:color="auto"/>
          <w:left w:val="single" w:sz="4" w:space="4" w:color="auto"/>
          <w:bottom w:val="single" w:sz="4" w:space="1" w:color="auto"/>
          <w:right w:val="single" w:sz="4" w:space="4" w:color="auto"/>
        </w:pBdr>
        <w:ind w:left="-426" w:right="-625" w:hanging="426"/>
        <w:rPr>
          <w:rFonts w:ascii="Arial" w:hAnsi="Arial"/>
          <w:b/>
          <w:sz w:val="22"/>
        </w:rPr>
      </w:pPr>
      <w:r>
        <w:rPr>
          <w:rFonts w:ascii="Arial" w:hAnsi="Arial"/>
          <w:b/>
          <w:sz w:val="22"/>
        </w:rPr>
        <w:t>Disability:</w:t>
      </w:r>
    </w:p>
    <w:p w:rsidR="00AC0EE2" w:rsidRDefault="00AC0EE2">
      <w:pPr>
        <w:pStyle w:val="BodyText"/>
        <w:pBdr>
          <w:top w:val="single" w:sz="4" w:space="1" w:color="auto"/>
          <w:left w:val="single" w:sz="4" w:space="4" w:color="auto"/>
          <w:bottom w:val="single" w:sz="4" w:space="1" w:color="auto"/>
          <w:right w:val="single" w:sz="4" w:space="4" w:color="auto"/>
        </w:pBdr>
        <w:ind w:left="-426" w:right="-625" w:hanging="426"/>
        <w:rPr>
          <w:rFonts w:ascii="Arial" w:hAnsi="Arial"/>
          <w:sz w:val="16"/>
        </w:rPr>
      </w:pPr>
    </w:p>
    <w:p w:rsidR="00AC0EE2" w:rsidRDefault="00AC0EE2">
      <w:pPr>
        <w:pStyle w:val="BodyText"/>
        <w:pBdr>
          <w:top w:val="single" w:sz="4" w:space="1" w:color="auto"/>
          <w:left w:val="single" w:sz="4" w:space="4" w:color="auto"/>
          <w:bottom w:val="single" w:sz="4" w:space="1" w:color="auto"/>
          <w:right w:val="single" w:sz="4" w:space="4" w:color="auto"/>
        </w:pBdr>
        <w:ind w:left="-851" w:right="-625" w:hanging="1"/>
        <w:rPr>
          <w:rFonts w:ascii="Arial" w:hAnsi="Arial"/>
          <w:sz w:val="22"/>
        </w:rPr>
      </w:pPr>
      <w:r>
        <w:rPr>
          <w:rFonts w:ascii="Arial" w:hAnsi="Arial"/>
          <w:sz w:val="22"/>
        </w:rPr>
        <w:t>Under the Disability Discrimination Act 1995 a person is considered to have a disability if he/she has a physical or mental impairment which has a substantial and long term adverse effect on his/her ability to carry out normal day to day activities. Please note that it is the effect of the impairment, without treatment, which determines if an individual meets this definition of disability.</w:t>
      </w:r>
    </w:p>
    <w:p w:rsidR="00AC0EE2" w:rsidRDefault="00AC0EE2">
      <w:pPr>
        <w:pStyle w:val="BodyText"/>
        <w:pBdr>
          <w:top w:val="single" w:sz="4" w:space="1" w:color="auto"/>
          <w:left w:val="single" w:sz="4" w:space="4" w:color="auto"/>
          <w:bottom w:val="single" w:sz="4" w:space="1" w:color="auto"/>
          <w:right w:val="single" w:sz="4" w:space="4" w:color="auto"/>
        </w:pBdr>
        <w:ind w:left="-426" w:right="-625" w:hanging="426"/>
        <w:rPr>
          <w:rFonts w:ascii="Arial" w:hAnsi="Arial"/>
          <w:sz w:val="16"/>
        </w:rPr>
      </w:pPr>
    </w:p>
    <w:p w:rsidR="00AC0EE2" w:rsidRDefault="00AC0EE2">
      <w:pPr>
        <w:pStyle w:val="BodyText"/>
        <w:pBdr>
          <w:top w:val="single" w:sz="4" w:space="1" w:color="auto"/>
          <w:left w:val="single" w:sz="4" w:space="4" w:color="auto"/>
          <w:bottom w:val="single" w:sz="4" w:space="1" w:color="auto"/>
          <w:right w:val="single" w:sz="4" w:space="4" w:color="auto"/>
        </w:pBdr>
        <w:ind w:left="-426" w:right="-625" w:hanging="426"/>
        <w:rPr>
          <w:rFonts w:ascii="Arial" w:hAnsi="Arial"/>
          <w:sz w:val="22"/>
        </w:rPr>
      </w:pPr>
      <w:r>
        <w:rPr>
          <w:rFonts w:ascii="Arial" w:hAnsi="Arial"/>
          <w:sz w:val="22"/>
        </w:rPr>
        <w:t>Do you consider that you meet this definition of disability?</w:t>
      </w:r>
    </w:p>
    <w:p w:rsidR="00AC0EE2" w:rsidRDefault="00AC0EE2">
      <w:pPr>
        <w:pStyle w:val="BodyText"/>
        <w:pBdr>
          <w:top w:val="single" w:sz="4" w:space="1" w:color="auto"/>
          <w:left w:val="single" w:sz="4" w:space="4" w:color="auto"/>
          <w:bottom w:val="single" w:sz="4" w:space="1" w:color="auto"/>
          <w:right w:val="single" w:sz="4" w:space="4" w:color="auto"/>
        </w:pBdr>
        <w:ind w:left="-426" w:right="-625" w:hanging="426"/>
        <w:rPr>
          <w:rFonts w:ascii="Arial" w:hAnsi="Arial"/>
          <w:sz w:val="22"/>
        </w:rPr>
      </w:pPr>
      <w:r>
        <w:rPr>
          <w:rFonts w:ascii="Arial" w:hAnsi="Arial"/>
          <w:sz w:val="22"/>
        </w:rPr>
        <w:t>Yes</w:t>
      </w:r>
      <w:r>
        <w:rPr>
          <w:rFonts w:ascii="Arial" w:hAnsi="Arial"/>
          <w:sz w:val="22"/>
        </w:rPr>
        <w:tab/>
      </w:r>
      <w:r w:rsidR="003C1DC0">
        <w:rPr>
          <w:rFonts w:ascii="Arial" w:hAnsi="Arial"/>
          <w:noProof/>
          <w:sz w:val="22"/>
          <w:lang w:val="en-US" w:eastAsia="en-US"/>
        </w:rPr>
        <w:drawing>
          <wp:inline distT="0" distB="0" distL="0" distR="0">
            <wp:extent cx="283845" cy="195580"/>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83845" cy="195580"/>
                    </a:xfrm>
                    <a:prstGeom prst="rect">
                      <a:avLst/>
                    </a:prstGeom>
                    <a:noFill/>
                    <a:ln w="9525">
                      <a:noFill/>
                      <a:miter lim="800000"/>
                      <a:headEnd/>
                      <a:tailEnd/>
                    </a:ln>
                  </pic:spPr>
                </pic:pic>
              </a:graphicData>
            </a:graphic>
          </wp:inline>
        </w:drawing>
      </w:r>
      <w:r>
        <w:rPr>
          <w:rFonts w:ascii="Arial" w:hAnsi="Arial"/>
          <w:sz w:val="22"/>
        </w:rPr>
        <w:tab/>
      </w:r>
      <w:r>
        <w:rPr>
          <w:rFonts w:ascii="Arial" w:hAnsi="Arial"/>
          <w:sz w:val="22"/>
        </w:rPr>
        <w:tab/>
      </w:r>
      <w:r>
        <w:rPr>
          <w:rFonts w:ascii="Arial" w:hAnsi="Arial"/>
          <w:sz w:val="22"/>
        </w:rPr>
        <w:tab/>
        <w:t>No</w:t>
      </w:r>
      <w:r>
        <w:rPr>
          <w:rFonts w:ascii="Arial" w:hAnsi="Arial"/>
          <w:sz w:val="22"/>
        </w:rPr>
        <w:tab/>
      </w:r>
      <w:r w:rsidR="003C1DC0">
        <w:rPr>
          <w:rFonts w:ascii="Arial" w:hAnsi="Arial"/>
          <w:noProof/>
          <w:sz w:val="22"/>
          <w:lang w:val="en-US" w:eastAsia="en-US"/>
        </w:rPr>
        <w:drawing>
          <wp:inline distT="0" distB="0" distL="0" distR="0">
            <wp:extent cx="283845" cy="195580"/>
            <wp:effectExtent l="1905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83845" cy="195580"/>
                    </a:xfrm>
                    <a:prstGeom prst="rect">
                      <a:avLst/>
                    </a:prstGeom>
                    <a:noFill/>
                    <a:ln w="9525">
                      <a:noFill/>
                      <a:miter lim="800000"/>
                      <a:headEnd/>
                      <a:tailEnd/>
                    </a:ln>
                  </pic:spPr>
                </pic:pic>
              </a:graphicData>
            </a:graphic>
          </wp:inline>
        </w:drawing>
      </w:r>
    </w:p>
    <w:p w:rsidR="00AC0EE2" w:rsidRDefault="00AC0EE2">
      <w:pPr>
        <w:pStyle w:val="BodyText"/>
        <w:pBdr>
          <w:top w:val="single" w:sz="4" w:space="1" w:color="auto"/>
          <w:left w:val="single" w:sz="4" w:space="4" w:color="auto"/>
          <w:bottom w:val="single" w:sz="4" w:space="1" w:color="auto"/>
          <w:right w:val="single" w:sz="4" w:space="4" w:color="auto"/>
        </w:pBdr>
        <w:ind w:left="-426" w:right="-625" w:hanging="426"/>
        <w:rPr>
          <w:rFonts w:ascii="Arial" w:hAnsi="Arial"/>
          <w:sz w:val="16"/>
        </w:rPr>
      </w:pPr>
    </w:p>
    <w:p w:rsidR="00AC0EE2" w:rsidRDefault="00AC0EE2">
      <w:pPr>
        <w:pStyle w:val="BodyText"/>
        <w:pBdr>
          <w:top w:val="single" w:sz="4" w:space="1" w:color="auto"/>
          <w:left w:val="single" w:sz="4" w:space="4" w:color="auto"/>
          <w:bottom w:val="single" w:sz="4" w:space="1" w:color="auto"/>
          <w:right w:val="single" w:sz="4" w:space="4" w:color="auto"/>
        </w:pBdr>
        <w:ind w:left="-426" w:right="-625" w:hanging="426"/>
        <w:rPr>
          <w:rFonts w:ascii="Arial" w:hAnsi="Arial"/>
          <w:sz w:val="22"/>
        </w:rPr>
      </w:pPr>
      <w:r>
        <w:rPr>
          <w:rFonts w:ascii="Arial" w:hAnsi="Arial"/>
          <w:sz w:val="22"/>
        </w:rPr>
        <w:t>If yes, please state the type of disability: _________________________</w:t>
      </w:r>
    </w:p>
    <w:p w:rsidR="00AC0EE2" w:rsidRDefault="00AC0EE2">
      <w:pPr>
        <w:pStyle w:val="BodyText"/>
        <w:pBdr>
          <w:top w:val="single" w:sz="4" w:space="1" w:color="auto"/>
          <w:left w:val="single" w:sz="4" w:space="4" w:color="auto"/>
          <w:bottom w:val="single" w:sz="4" w:space="1" w:color="auto"/>
          <w:right w:val="single" w:sz="4" w:space="4" w:color="auto"/>
        </w:pBdr>
        <w:ind w:left="-426" w:right="-625" w:hanging="426"/>
        <w:rPr>
          <w:rFonts w:ascii="Arial" w:hAnsi="Arial"/>
          <w:sz w:val="16"/>
        </w:rPr>
      </w:pPr>
    </w:p>
    <w:p w:rsidR="00AC0EE2" w:rsidRDefault="00AC0EE2">
      <w:pPr>
        <w:pStyle w:val="BodyText"/>
        <w:pBdr>
          <w:top w:val="single" w:sz="4" w:space="1" w:color="auto"/>
          <w:left w:val="single" w:sz="4" w:space="4" w:color="auto"/>
          <w:bottom w:val="single" w:sz="4" w:space="1" w:color="auto"/>
          <w:right w:val="single" w:sz="4" w:space="4" w:color="auto"/>
        </w:pBdr>
        <w:ind w:left="-426" w:right="-625" w:hanging="426"/>
        <w:rPr>
          <w:rFonts w:ascii="Arial" w:hAnsi="Arial"/>
          <w:sz w:val="22"/>
        </w:rPr>
      </w:pPr>
      <w:r>
        <w:rPr>
          <w:rFonts w:ascii="Arial" w:hAnsi="Arial"/>
          <w:sz w:val="22"/>
        </w:rPr>
        <w:t>Are there reasonable adjustments that we could make as part of our recruitment process?</w:t>
      </w:r>
    </w:p>
    <w:p w:rsidR="00AC0EE2" w:rsidRDefault="00AC0EE2">
      <w:pPr>
        <w:pStyle w:val="BodyText"/>
        <w:pBdr>
          <w:top w:val="single" w:sz="4" w:space="1" w:color="auto"/>
          <w:left w:val="single" w:sz="4" w:space="4" w:color="auto"/>
          <w:bottom w:val="single" w:sz="4" w:space="1" w:color="auto"/>
          <w:right w:val="single" w:sz="4" w:space="4" w:color="auto"/>
        </w:pBdr>
        <w:ind w:left="-426" w:right="-625" w:hanging="426"/>
        <w:rPr>
          <w:rFonts w:ascii="Arial" w:hAnsi="Arial"/>
          <w:sz w:val="16"/>
        </w:rPr>
      </w:pPr>
    </w:p>
    <w:p w:rsidR="00AC0EE2" w:rsidRDefault="00AC0EE2">
      <w:pPr>
        <w:pStyle w:val="BodyText"/>
        <w:pBdr>
          <w:top w:val="single" w:sz="4" w:space="1" w:color="auto"/>
          <w:left w:val="single" w:sz="4" w:space="4" w:color="auto"/>
          <w:bottom w:val="single" w:sz="4" w:space="1" w:color="auto"/>
          <w:right w:val="single" w:sz="4" w:space="4" w:color="auto"/>
        </w:pBdr>
        <w:ind w:left="-426" w:right="-625" w:hanging="426"/>
        <w:rPr>
          <w:rFonts w:ascii="Arial" w:hAnsi="Arial"/>
          <w:sz w:val="22"/>
        </w:rPr>
      </w:pPr>
      <w:r>
        <w:rPr>
          <w:rFonts w:ascii="Arial" w:hAnsi="Arial"/>
          <w:sz w:val="22"/>
        </w:rPr>
        <w:t>Please specify: _____________________________________________</w:t>
      </w:r>
    </w:p>
    <w:p w:rsidR="00AC0EE2" w:rsidRDefault="00AC0EE2">
      <w:pPr>
        <w:pStyle w:val="BodyText"/>
        <w:pBdr>
          <w:top w:val="single" w:sz="4" w:space="1" w:color="auto"/>
          <w:left w:val="single" w:sz="4" w:space="4" w:color="auto"/>
          <w:bottom w:val="single" w:sz="4" w:space="1" w:color="auto"/>
          <w:right w:val="single" w:sz="4" w:space="4" w:color="auto"/>
        </w:pBdr>
        <w:ind w:left="-426" w:right="-625" w:hanging="426"/>
        <w:rPr>
          <w:rFonts w:ascii="Arial" w:hAnsi="Arial"/>
          <w:sz w:val="16"/>
        </w:rPr>
      </w:pPr>
    </w:p>
    <w:p w:rsidR="00AC0EE2" w:rsidRDefault="00AC0EE2">
      <w:pPr>
        <w:pStyle w:val="BodyText"/>
        <w:pBdr>
          <w:top w:val="none" w:sz="0" w:space="0" w:color="auto"/>
          <w:left w:val="none" w:sz="0" w:space="0" w:color="auto"/>
          <w:bottom w:val="none" w:sz="0" w:space="0" w:color="auto"/>
          <w:right w:val="none" w:sz="0" w:space="0" w:color="auto"/>
        </w:pBdr>
        <w:ind w:left="-426" w:right="-625" w:hanging="426"/>
        <w:rPr>
          <w:rFonts w:ascii="Arial" w:hAnsi="Arial"/>
          <w:sz w:val="16"/>
        </w:rPr>
      </w:pPr>
    </w:p>
    <w:p w:rsidR="00AC0EE2" w:rsidRDefault="00AC0EE2">
      <w:pPr>
        <w:pStyle w:val="BodyText"/>
        <w:pBdr>
          <w:top w:val="single" w:sz="4" w:space="1" w:color="auto"/>
          <w:left w:val="single" w:sz="4" w:space="4" w:color="auto"/>
          <w:bottom w:val="single" w:sz="4" w:space="1" w:color="auto"/>
          <w:right w:val="single" w:sz="4" w:space="4" w:color="auto"/>
        </w:pBdr>
        <w:ind w:left="-426" w:right="-625" w:hanging="426"/>
        <w:rPr>
          <w:rFonts w:ascii="Arial" w:hAnsi="Arial"/>
          <w:b/>
          <w:sz w:val="16"/>
        </w:rPr>
      </w:pPr>
    </w:p>
    <w:p w:rsidR="00AC0EE2" w:rsidRDefault="00AC0EE2">
      <w:pPr>
        <w:pStyle w:val="BodyText"/>
        <w:pBdr>
          <w:top w:val="single" w:sz="4" w:space="1" w:color="auto"/>
          <w:left w:val="single" w:sz="4" w:space="4" w:color="auto"/>
          <w:bottom w:val="single" w:sz="4" w:space="1" w:color="auto"/>
          <w:right w:val="single" w:sz="4" w:space="4" w:color="auto"/>
        </w:pBdr>
        <w:ind w:left="-426" w:right="-625" w:hanging="426"/>
        <w:rPr>
          <w:rFonts w:ascii="Arial" w:hAnsi="Arial"/>
          <w:sz w:val="22"/>
        </w:rPr>
      </w:pPr>
      <w:r>
        <w:rPr>
          <w:rFonts w:ascii="Arial" w:hAnsi="Arial"/>
          <w:b/>
          <w:sz w:val="22"/>
        </w:rPr>
        <w:t>Age</w:t>
      </w:r>
      <w:r>
        <w:rPr>
          <w:rFonts w:ascii="Arial" w:hAnsi="Arial"/>
          <w:sz w:val="22"/>
        </w:rPr>
        <w:t>:</w:t>
      </w:r>
    </w:p>
    <w:p w:rsidR="00AC0EE2" w:rsidRDefault="00AC0EE2">
      <w:pPr>
        <w:pStyle w:val="BodyText"/>
        <w:pBdr>
          <w:top w:val="single" w:sz="4" w:space="1" w:color="auto"/>
          <w:left w:val="single" w:sz="4" w:space="4" w:color="auto"/>
          <w:bottom w:val="single" w:sz="4" w:space="1" w:color="auto"/>
          <w:right w:val="single" w:sz="4" w:space="4" w:color="auto"/>
        </w:pBdr>
        <w:ind w:left="-426" w:right="-625" w:hanging="426"/>
        <w:rPr>
          <w:rFonts w:ascii="Arial" w:hAnsi="Arial"/>
          <w:sz w:val="16"/>
        </w:rPr>
      </w:pPr>
    </w:p>
    <w:p w:rsidR="00AC0EE2" w:rsidRDefault="00AC0EE2">
      <w:pPr>
        <w:pStyle w:val="BodyText"/>
        <w:pBdr>
          <w:top w:val="single" w:sz="4" w:space="1" w:color="auto"/>
          <w:left w:val="single" w:sz="4" w:space="4" w:color="auto"/>
          <w:bottom w:val="single" w:sz="4" w:space="1" w:color="auto"/>
          <w:right w:val="single" w:sz="4" w:space="4" w:color="auto"/>
        </w:pBdr>
        <w:ind w:left="-426" w:right="-625" w:hanging="426"/>
        <w:rPr>
          <w:rFonts w:ascii="Arial" w:hAnsi="Arial"/>
          <w:sz w:val="22"/>
        </w:rPr>
      </w:pPr>
      <w:r>
        <w:rPr>
          <w:rFonts w:ascii="Arial" w:hAnsi="Arial"/>
          <w:sz w:val="22"/>
        </w:rPr>
        <w:t>Please provide your date of birth: _______________________________</w:t>
      </w:r>
    </w:p>
    <w:p w:rsidR="00AC0EE2" w:rsidRDefault="00AC0EE2">
      <w:pPr>
        <w:pStyle w:val="BodyText"/>
        <w:pBdr>
          <w:top w:val="single" w:sz="4" w:space="1" w:color="auto"/>
          <w:left w:val="single" w:sz="4" w:space="4" w:color="auto"/>
          <w:bottom w:val="single" w:sz="4" w:space="1" w:color="auto"/>
          <w:right w:val="single" w:sz="4" w:space="4" w:color="auto"/>
        </w:pBdr>
        <w:ind w:left="-426" w:right="-625" w:hanging="426"/>
        <w:rPr>
          <w:rFonts w:ascii="Arial" w:hAnsi="Arial"/>
          <w:sz w:val="16"/>
        </w:rPr>
      </w:pPr>
    </w:p>
    <w:p w:rsidR="00AC0EE2" w:rsidRDefault="00AC0EE2">
      <w:pPr>
        <w:pStyle w:val="BodyText"/>
        <w:pBdr>
          <w:top w:val="none" w:sz="0" w:space="0" w:color="auto"/>
          <w:left w:val="none" w:sz="0" w:space="0" w:color="auto"/>
          <w:bottom w:val="none" w:sz="0" w:space="0" w:color="auto"/>
          <w:right w:val="none" w:sz="0" w:space="0" w:color="auto"/>
        </w:pBdr>
        <w:ind w:left="-426" w:right="-625" w:hanging="426"/>
        <w:rPr>
          <w:rFonts w:ascii="Arial" w:hAnsi="Arial"/>
          <w:sz w:val="16"/>
        </w:rPr>
      </w:pPr>
    </w:p>
    <w:p w:rsidR="00AC0EE2" w:rsidRDefault="00AC0EE2">
      <w:pPr>
        <w:pStyle w:val="BodyText"/>
        <w:pBdr>
          <w:top w:val="single" w:sz="4" w:space="1" w:color="auto"/>
          <w:left w:val="single" w:sz="4" w:space="4" w:color="auto"/>
          <w:bottom w:val="single" w:sz="4" w:space="1" w:color="auto"/>
          <w:right w:val="single" w:sz="4" w:space="4" w:color="auto"/>
        </w:pBdr>
        <w:ind w:left="-426" w:right="-625" w:hanging="426"/>
        <w:rPr>
          <w:rFonts w:ascii="Arial" w:hAnsi="Arial"/>
          <w:b/>
          <w:sz w:val="16"/>
        </w:rPr>
      </w:pPr>
    </w:p>
    <w:p w:rsidR="00AC0EE2" w:rsidRDefault="00AC0EE2">
      <w:pPr>
        <w:pStyle w:val="BodyText"/>
        <w:pBdr>
          <w:top w:val="single" w:sz="4" w:space="1" w:color="auto"/>
          <w:left w:val="single" w:sz="4" w:space="4" w:color="auto"/>
          <w:bottom w:val="single" w:sz="4" w:space="1" w:color="auto"/>
          <w:right w:val="single" w:sz="4" w:space="4" w:color="auto"/>
        </w:pBdr>
        <w:ind w:left="-426" w:right="-625" w:hanging="426"/>
        <w:rPr>
          <w:rFonts w:ascii="Arial" w:hAnsi="Arial"/>
          <w:b/>
          <w:sz w:val="22"/>
        </w:rPr>
      </w:pPr>
      <w:r>
        <w:rPr>
          <w:rFonts w:ascii="Arial" w:hAnsi="Arial"/>
          <w:b/>
          <w:sz w:val="22"/>
        </w:rPr>
        <w:t>How did you become aware of this vacancy?</w:t>
      </w:r>
    </w:p>
    <w:p w:rsidR="00AC0EE2" w:rsidRDefault="00AC0EE2">
      <w:pPr>
        <w:pStyle w:val="BodyText"/>
        <w:pBdr>
          <w:top w:val="single" w:sz="4" w:space="1" w:color="auto"/>
          <w:left w:val="single" w:sz="4" w:space="4" w:color="auto"/>
          <w:bottom w:val="single" w:sz="4" w:space="1" w:color="auto"/>
          <w:right w:val="single" w:sz="4" w:space="4" w:color="auto"/>
        </w:pBdr>
        <w:ind w:left="-426" w:right="-625" w:hanging="426"/>
        <w:rPr>
          <w:rFonts w:ascii="Arial" w:hAnsi="Arial"/>
          <w:b/>
          <w:sz w:val="16"/>
        </w:rPr>
      </w:pPr>
    </w:p>
    <w:p w:rsidR="00AC0EE2" w:rsidRDefault="00AC0EE2">
      <w:pPr>
        <w:pStyle w:val="BodyText"/>
        <w:pBdr>
          <w:top w:val="single" w:sz="4" w:space="1" w:color="auto"/>
          <w:left w:val="single" w:sz="4" w:space="4" w:color="auto"/>
          <w:bottom w:val="single" w:sz="4" w:space="1" w:color="auto"/>
          <w:right w:val="single" w:sz="4" w:space="4" w:color="auto"/>
        </w:pBdr>
        <w:ind w:left="-426" w:right="-625" w:hanging="426"/>
        <w:rPr>
          <w:rFonts w:ascii="Arial" w:hAnsi="Arial"/>
          <w:sz w:val="22"/>
        </w:rPr>
      </w:pPr>
      <w:r>
        <w:rPr>
          <w:rFonts w:ascii="Arial" w:hAnsi="Arial"/>
          <w:sz w:val="22"/>
        </w:rPr>
        <w:t>Please specify</w:t>
      </w:r>
      <w:proofErr w:type="gramStart"/>
      <w:r>
        <w:rPr>
          <w:rFonts w:ascii="Arial" w:hAnsi="Arial"/>
          <w:sz w:val="22"/>
        </w:rPr>
        <w:t>:_</w:t>
      </w:r>
      <w:proofErr w:type="gramEnd"/>
      <w:r>
        <w:rPr>
          <w:rFonts w:ascii="Arial" w:hAnsi="Arial"/>
          <w:sz w:val="22"/>
        </w:rPr>
        <w:t>_____________________________________________</w:t>
      </w:r>
    </w:p>
    <w:p w:rsidR="00AC0EE2" w:rsidRDefault="00AC0EE2">
      <w:pPr>
        <w:pStyle w:val="BodyText"/>
        <w:pBdr>
          <w:top w:val="single" w:sz="4" w:space="1" w:color="auto"/>
          <w:left w:val="single" w:sz="4" w:space="4" w:color="auto"/>
          <w:bottom w:val="single" w:sz="4" w:space="1" w:color="auto"/>
          <w:right w:val="single" w:sz="4" w:space="4" w:color="auto"/>
        </w:pBdr>
        <w:ind w:left="-426" w:right="-625" w:hanging="426"/>
        <w:rPr>
          <w:rFonts w:ascii="Arial" w:hAnsi="Arial"/>
          <w:sz w:val="16"/>
        </w:rPr>
      </w:pPr>
    </w:p>
    <w:p w:rsidR="00AC0EE2" w:rsidRDefault="00AC0EE2">
      <w:pPr>
        <w:pStyle w:val="BodyText"/>
        <w:pBdr>
          <w:top w:val="none" w:sz="0" w:space="0" w:color="auto"/>
          <w:left w:val="none" w:sz="0" w:space="0" w:color="auto"/>
          <w:bottom w:val="none" w:sz="0" w:space="0" w:color="auto"/>
          <w:right w:val="none" w:sz="0" w:space="0" w:color="auto"/>
        </w:pBdr>
        <w:ind w:left="-426" w:right="-625" w:hanging="426"/>
        <w:rPr>
          <w:rFonts w:ascii="Arial" w:hAnsi="Arial"/>
          <w:sz w:val="10"/>
        </w:rPr>
      </w:pPr>
    </w:p>
    <w:p w:rsidR="00AC0EE2" w:rsidRDefault="00AC0EE2">
      <w:pPr>
        <w:pStyle w:val="BodyText"/>
        <w:pBdr>
          <w:top w:val="none" w:sz="0" w:space="0" w:color="auto"/>
          <w:left w:val="none" w:sz="0" w:space="0" w:color="auto"/>
          <w:bottom w:val="none" w:sz="0" w:space="0" w:color="auto"/>
          <w:right w:val="none" w:sz="0" w:space="0" w:color="auto"/>
        </w:pBdr>
        <w:ind w:left="-851" w:right="-625" w:hanging="1"/>
        <w:rPr>
          <w:rFonts w:ascii="Arial" w:hAnsi="Arial"/>
          <w:sz w:val="22"/>
        </w:rPr>
      </w:pPr>
      <w:r>
        <w:rPr>
          <w:rFonts w:ascii="Arial" w:hAnsi="Arial"/>
          <w:sz w:val="22"/>
        </w:rPr>
        <w:t>If there is any material inaccuracy in the above information, please inform me of the correct information within the next week so that account can be taken of it when preparing the monitoring return which I am required to send to the Equality Commission</w:t>
      </w:r>
    </w:p>
    <w:p w:rsidR="00AC0EE2" w:rsidRDefault="00AC0EE2">
      <w:pPr>
        <w:pStyle w:val="BodyText"/>
        <w:pBdr>
          <w:top w:val="none" w:sz="0" w:space="0" w:color="auto"/>
          <w:left w:val="none" w:sz="0" w:space="0" w:color="auto"/>
          <w:bottom w:val="none" w:sz="0" w:space="0" w:color="auto"/>
          <w:right w:val="none" w:sz="0" w:space="0" w:color="auto"/>
        </w:pBdr>
        <w:ind w:left="-426" w:right="-625" w:hanging="426"/>
        <w:rPr>
          <w:rFonts w:ascii="Arial" w:hAnsi="Arial"/>
          <w:sz w:val="10"/>
        </w:rPr>
      </w:pPr>
    </w:p>
    <w:p w:rsidR="00AC0EE2" w:rsidRDefault="00AC0EE2">
      <w:pPr>
        <w:pStyle w:val="BodyText"/>
        <w:pBdr>
          <w:top w:val="none" w:sz="0" w:space="0" w:color="auto"/>
          <w:left w:val="none" w:sz="0" w:space="0" w:color="auto"/>
          <w:bottom w:val="none" w:sz="0" w:space="0" w:color="auto"/>
          <w:right w:val="none" w:sz="0" w:space="0" w:color="auto"/>
        </w:pBdr>
        <w:ind w:left="-426" w:right="-625" w:hanging="426"/>
        <w:rPr>
          <w:rFonts w:ascii="Arial" w:hAnsi="Arial"/>
          <w:b/>
          <w:sz w:val="22"/>
          <w:u w:val="single"/>
        </w:rPr>
      </w:pPr>
      <w:r>
        <w:rPr>
          <w:rFonts w:ascii="Arial" w:hAnsi="Arial"/>
          <w:b/>
          <w:sz w:val="22"/>
          <w:u w:val="single"/>
        </w:rPr>
        <w:t>Note:</w:t>
      </w:r>
    </w:p>
    <w:p w:rsidR="00AC0EE2" w:rsidRDefault="00AC0EE2">
      <w:pPr>
        <w:pStyle w:val="BodyText"/>
        <w:pBdr>
          <w:top w:val="none" w:sz="0" w:space="0" w:color="auto"/>
          <w:left w:val="none" w:sz="0" w:space="0" w:color="auto"/>
          <w:bottom w:val="none" w:sz="0" w:space="0" w:color="auto"/>
          <w:right w:val="none" w:sz="0" w:space="0" w:color="auto"/>
        </w:pBdr>
        <w:ind w:left="-426" w:right="-625" w:hanging="426"/>
        <w:rPr>
          <w:rFonts w:ascii="Arial" w:hAnsi="Arial"/>
          <w:b/>
          <w:sz w:val="10"/>
          <w:u w:val="single"/>
        </w:rPr>
      </w:pPr>
    </w:p>
    <w:p w:rsidR="00AC0EE2" w:rsidRDefault="00AC0EE2">
      <w:pPr>
        <w:pStyle w:val="BodyText"/>
        <w:pBdr>
          <w:top w:val="none" w:sz="0" w:space="0" w:color="auto"/>
          <w:left w:val="none" w:sz="0" w:space="0" w:color="auto"/>
          <w:bottom w:val="none" w:sz="0" w:space="0" w:color="auto"/>
          <w:right w:val="none" w:sz="0" w:space="0" w:color="auto"/>
        </w:pBdr>
        <w:ind w:left="-851" w:right="-625" w:hanging="1"/>
        <w:rPr>
          <w:rFonts w:ascii="Arial" w:hAnsi="Arial"/>
          <w:b/>
          <w:sz w:val="22"/>
        </w:rPr>
      </w:pPr>
      <w:r>
        <w:rPr>
          <w:rFonts w:ascii="Arial" w:hAnsi="Arial"/>
          <w:b/>
          <w:sz w:val="22"/>
        </w:rPr>
        <w:t>It is a criminal offence under the legislation for a person to “give false information in connection with the preparation of the monitoring return”.</w:t>
      </w:r>
    </w:p>
    <w:sectPr w:rsidR="00AC0EE2" w:rsidSect="00161BC4">
      <w:pgSz w:w="11906" w:h="16838" w:code="9"/>
      <w:pgMar w:top="851" w:right="1800" w:bottom="1134" w:left="1800" w:header="706" w:footer="706" w:gutter="0"/>
      <w:paperSrc w:first="264" w:other="26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2"/>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5E511C"/>
    <w:rsid w:val="00030688"/>
    <w:rsid w:val="00032345"/>
    <w:rsid w:val="00096005"/>
    <w:rsid w:val="00161BC4"/>
    <w:rsid w:val="001729EE"/>
    <w:rsid w:val="001E6A6C"/>
    <w:rsid w:val="002E4906"/>
    <w:rsid w:val="00351B00"/>
    <w:rsid w:val="003A2FCD"/>
    <w:rsid w:val="003C1DC0"/>
    <w:rsid w:val="0046758E"/>
    <w:rsid w:val="004E10AF"/>
    <w:rsid w:val="00540A97"/>
    <w:rsid w:val="005E511C"/>
    <w:rsid w:val="0084542E"/>
    <w:rsid w:val="00993EFC"/>
    <w:rsid w:val="00A069D5"/>
    <w:rsid w:val="00A45BF2"/>
    <w:rsid w:val="00AC0EE2"/>
    <w:rsid w:val="00AD048F"/>
    <w:rsid w:val="00B57964"/>
    <w:rsid w:val="00C20236"/>
    <w:rsid w:val="00C63643"/>
    <w:rsid w:val="00CB32C1"/>
    <w:rsid w:val="00D65FE3"/>
    <w:rsid w:val="00D7163C"/>
    <w:rsid w:val="00DF4A68"/>
    <w:rsid w:val="00FB29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BC4"/>
    <w:rPr>
      <w:rFonts w:ascii="Arial" w:hAnsi="Arial"/>
      <w:sz w:val="24"/>
    </w:rPr>
  </w:style>
  <w:style w:type="paragraph" w:styleId="Heading1">
    <w:name w:val="heading 1"/>
    <w:basedOn w:val="Normal"/>
    <w:next w:val="Normal"/>
    <w:qFormat/>
    <w:rsid w:val="00161BC4"/>
    <w:pPr>
      <w:keepNext/>
      <w:pBdr>
        <w:top w:val="double" w:sz="6" w:space="1" w:color="auto"/>
        <w:left w:val="double" w:sz="6" w:space="4" w:color="auto"/>
        <w:bottom w:val="double" w:sz="6" w:space="1" w:color="auto"/>
        <w:right w:val="double" w:sz="6" w:space="4" w:color="auto"/>
      </w:pBdr>
      <w:jc w:val="center"/>
      <w:outlineLvl w:val="0"/>
    </w:pPr>
    <w:rPr>
      <w:rFonts w:ascii="Times New Roman" w:hAnsi="Times New Roman"/>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61BC4"/>
    <w:pPr>
      <w:pBdr>
        <w:top w:val="double" w:sz="6" w:space="1" w:color="auto"/>
        <w:left w:val="double" w:sz="6" w:space="4" w:color="auto"/>
        <w:bottom w:val="double" w:sz="6" w:space="1" w:color="auto"/>
        <w:right w:val="double" w:sz="6" w:space="4" w:color="auto"/>
      </w:pBdr>
    </w:pPr>
    <w:rPr>
      <w:rFonts w:ascii="Times New Roman" w:hAnsi="Times New Roman"/>
      <w:sz w:val="28"/>
    </w:rPr>
  </w:style>
  <w:style w:type="paragraph" w:styleId="BodyText2">
    <w:name w:val="Body Text 2"/>
    <w:basedOn w:val="Normal"/>
    <w:semiHidden/>
    <w:rsid w:val="00161BC4"/>
    <w:pPr>
      <w:pBdr>
        <w:top w:val="double" w:sz="6" w:space="1" w:color="auto"/>
        <w:left w:val="double" w:sz="6" w:space="4" w:color="auto"/>
        <w:bottom w:val="double" w:sz="6" w:space="1" w:color="auto"/>
        <w:right w:val="double" w:sz="6" w:space="4" w:color="auto"/>
      </w:pBdr>
    </w:pPr>
    <w:rPr>
      <w:rFonts w:ascii="Times New Roman" w:hAnsi="Times New Roman"/>
      <w:b/>
      <w:sz w:val="28"/>
    </w:rPr>
  </w:style>
  <w:style w:type="paragraph" w:styleId="DocumentMap">
    <w:name w:val="Document Map"/>
    <w:basedOn w:val="Normal"/>
    <w:semiHidden/>
    <w:rsid w:val="00161BC4"/>
    <w:pPr>
      <w:shd w:val="clear" w:color="auto" w:fill="000080"/>
    </w:pPr>
    <w:rPr>
      <w:rFonts w:ascii="Tahoma" w:hAnsi="Tahoma"/>
    </w:rPr>
  </w:style>
  <w:style w:type="paragraph" w:styleId="BodyTextIndent">
    <w:name w:val="Body Text Indent"/>
    <w:basedOn w:val="Normal"/>
    <w:semiHidden/>
    <w:rsid w:val="00161BC4"/>
    <w:pPr>
      <w:ind w:left="720" w:hanging="720"/>
    </w:pPr>
  </w:style>
  <w:style w:type="paragraph" w:styleId="BlockText">
    <w:name w:val="Block Text"/>
    <w:basedOn w:val="Normal"/>
    <w:semiHidden/>
    <w:rsid w:val="00161BC4"/>
    <w:pPr>
      <w:pBdr>
        <w:top w:val="single" w:sz="4" w:space="1" w:color="auto"/>
        <w:left w:val="single" w:sz="4" w:space="4" w:color="auto"/>
        <w:bottom w:val="single" w:sz="4" w:space="1" w:color="auto"/>
        <w:right w:val="single" w:sz="4" w:space="4" w:color="auto"/>
      </w:pBdr>
      <w:ind w:left="-851" w:right="-625" w:hanging="1"/>
    </w:pPr>
    <w:rPr>
      <w:sz w:val="22"/>
    </w:rPr>
  </w:style>
  <w:style w:type="paragraph" w:styleId="BalloonText">
    <w:name w:val="Balloon Text"/>
    <w:basedOn w:val="Normal"/>
    <w:link w:val="BalloonTextChar"/>
    <w:uiPriority w:val="99"/>
    <w:semiHidden/>
    <w:unhideWhenUsed/>
    <w:rsid w:val="001729EE"/>
    <w:rPr>
      <w:rFonts w:ascii="Tahoma" w:hAnsi="Tahoma" w:cs="Tahoma"/>
      <w:sz w:val="16"/>
      <w:szCs w:val="16"/>
    </w:rPr>
  </w:style>
  <w:style w:type="character" w:customStyle="1" w:styleId="BalloonTextChar">
    <w:name w:val="Balloon Text Char"/>
    <w:basedOn w:val="DefaultParagraphFont"/>
    <w:link w:val="BalloonText"/>
    <w:uiPriority w:val="99"/>
    <w:semiHidden/>
    <w:rsid w:val="001729E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Ulster Carpet Mills Ltd</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Boyd</dc:creator>
  <cp:lastModifiedBy>Victoria Gray</cp:lastModifiedBy>
  <cp:revision>2</cp:revision>
  <cp:lastPrinted>2019-04-29T16:14:00Z</cp:lastPrinted>
  <dcterms:created xsi:type="dcterms:W3CDTF">2019-08-21T14:00:00Z</dcterms:created>
  <dcterms:modified xsi:type="dcterms:W3CDTF">2019-08-21T14:00:00Z</dcterms:modified>
</cp:coreProperties>
</file>